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15BFA" w14:textId="77777777" w:rsidR="0080438D" w:rsidRPr="0080438D" w:rsidRDefault="0080438D" w:rsidP="0080438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38D">
        <w:rPr>
          <w:rFonts w:ascii="Times New Roman" w:hAnsi="Times New Roman" w:cs="Times New Roman"/>
          <w:b/>
          <w:bCs/>
          <w:sz w:val="28"/>
          <w:szCs w:val="28"/>
        </w:rPr>
        <w:t>Тема: Планирование ресурсного обеспечения проекта</w:t>
      </w:r>
    </w:p>
    <w:p w14:paraId="5628559A" w14:textId="04792E03" w:rsidR="00DC5845" w:rsidRPr="0080438D" w:rsidRDefault="0080438D" w:rsidP="0080438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38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37E6CE54" w14:textId="13557D08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38D">
        <w:rPr>
          <w:rFonts w:ascii="Times New Roman" w:hAnsi="Times New Roman" w:cs="Times New Roman"/>
          <w:sz w:val="28"/>
          <w:szCs w:val="28"/>
        </w:rPr>
        <w:t>Введение</w:t>
      </w:r>
    </w:p>
    <w:p w14:paraId="51AA664F" w14:textId="45E97567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Теоретические основы планирования ресурсного обеспечения проекта</w:t>
      </w:r>
    </w:p>
    <w:p w14:paraId="2849DB91" w14:textId="6F3C76BD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Понятие и содержание категории «проект»</w:t>
      </w:r>
    </w:p>
    <w:p w14:paraId="7DA4313C" w14:textId="6B3C23C8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Организация планирования ресурсного обеспечения проекта</w:t>
      </w:r>
    </w:p>
    <w:p w14:paraId="02C11C57" w14:textId="421A7163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Методология управления планирования ресурсного обеспечения проекта</w:t>
      </w:r>
    </w:p>
    <w:p w14:paraId="0B7CB1F1" w14:textId="53565B29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Анализ деятельности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5C666686" w14:textId="57D995CE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Экономическая характеристика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13FDD02F" w14:textId="3F4F3219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Оценка положения на рынке и определение перспектив развития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1E4222AA" w14:textId="60C31635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Оценка результатов финансово-хозяйственной деятельности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2DD10D17" w14:textId="75BF6622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Планирование ресурсного обеспечения проекта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0BC32FE3" w14:textId="7A3ED9C0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Описание проекта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7F3E1C16" w14:textId="716C1F86" w:rsid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Определение ресурсного обеспечения проекта</w:t>
      </w:r>
      <w:r w:rsidRPr="0080438D">
        <w:rPr>
          <w:rFonts w:ascii="Times New Roman" w:hAnsi="Times New Roman" w:cs="Times New Roman"/>
          <w:sz w:val="28"/>
          <w:szCs w:val="28"/>
        </w:rPr>
        <w:t xml:space="preserve">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2B15D12F" w14:textId="61A762C6" w:rsidR="0080438D" w:rsidRP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Расчет экономической эффективно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сти проекта </w:t>
      </w:r>
      <w:r w:rsidR="00FF64CA">
        <w:rPr>
          <w:rFonts w:ascii="Times New Roman" w:hAnsi="Times New Roman" w:cs="Times New Roman"/>
          <w:sz w:val="28"/>
          <w:szCs w:val="28"/>
        </w:rPr>
        <w:t xml:space="preserve">ООО ПК </w:t>
      </w:r>
      <w:proofErr w:type="spellStart"/>
      <w:r w:rsidR="00FF64CA">
        <w:rPr>
          <w:rFonts w:ascii="Times New Roman" w:hAnsi="Times New Roman" w:cs="Times New Roman"/>
          <w:sz w:val="28"/>
          <w:szCs w:val="28"/>
        </w:rPr>
        <w:t>ВентКомплекс</w:t>
      </w:r>
      <w:proofErr w:type="spellEnd"/>
    </w:p>
    <w:p w14:paraId="5B3D1C7C" w14:textId="7D9E61D3" w:rsidR="0080438D" w:rsidRP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38D">
        <w:rPr>
          <w:rFonts w:ascii="Times New Roman" w:hAnsi="Times New Roman" w:cs="Times New Roman"/>
          <w:sz w:val="28"/>
          <w:szCs w:val="28"/>
        </w:rPr>
        <w:t>Заключение</w:t>
      </w:r>
    </w:p>
    <w:p w14:paraId="7D2F9D61" w14:textId="401BD1D1" w:rsidR="0080438D" w:rsidRP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38D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64D03A4" w14:textId="4294737F" w:rsidR="0080438D" w:rsidRPr="0080438D" w:rsidRDefault="0080438D" w:rsidP="008043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38D">
        <w:rPr>
          <w:rFonts w:ascii="Times New Roman" w:hAnsi="Times New Roman" w:cs="Times New Roman"/>
          <w:sz w:val="28"/>
          <w:szCs w:val="28"/>
        </w:rPr>
        <w:t>Приложения</w:t>
      </w:r>
    </w:p>
    <w:p w14:paraId="6C191B14" w14:textId="77777777" w:rsidR="0080438D" w:rsidRPr="0080438D" w:rsidRDefault="0080438D"/>
    <w:sectPr w:rsidR="0080438D" w:rsidRPr="0080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8D"/>
    <w:rsid w:val="0080438D"/>
    <w:rsid w:val="00DC5845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1CD8"/>
  <w15:chartTrackingRefBased/>
  <w15:docId w15:val="{D167A3C8-D24F-4F55-9B00-E291CBD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04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2020-11-19T05:31:00Z</dcterms:created>
  <dcterms:modified xsi:type="dcterms:W3CDTF">2020-11-30T07:14:00Z</dcterms:modified>
</cp:coreProperties>
</file>